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9E6CAB" w:rsidP="009E6C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E6CAB">
        <w:rPr>
          <w:rFonts w:ascii="Times New Roman" w:hAnsi="Times New Roman" w:cs="Times New Roman"/>
          <w:b/>
          <w:sz w:val="28"/>
          <w:szCs w:val="28"/>
          <w:lang w:val="en-US"/>
        </w:rPr>
        <w:t>Lexikologische</w:t>
      </w:r>
      <w:proofErr w:type="spellEnd"/>
      <w:r w:rsidRPr="009E6C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E6CAB">
        <w:rPr>
          <w:rFonts w:ascii="Times New Roman" w:hAnsi="Times New Roman" w:cs="Times New Roman"/>
          <w:b/>
          <w:sz w:val="28"/>
          <w:szCs w:val="28"/>
          <w:lang w:val="en-US"/>
        </w:rPr>
        <w:t>Stilistik</w:t>
      </w:r>
      <w:proofErr w:type="spellEnd"/>
    </w:p>
    <w:p w:rsidR="009E6CAB" w:rsidRPr="009E6CAB" w:rsidRDefault="009E6CAB" w:rsidP="009E6CAB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9E6CAB">
        <w:rPr>
          <w:sz w:val="28"/>
          <w:szCs w:val="28"/>
          <w:lang w:val="en-US"/>
        </w:rPr>
        <w:t>Der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Wortschatz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einer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Nationalsprache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schließt</w:t>
      </w:r>
      <w:proofErr w:type="spellEnd"/>
      <w:r w:rsidRPr="009E6CAB">
        <w:rPr>
          <w:sz w:val="28"/>
          <w:szCs w:val="28"/>
          <w:lang w:val="en-US"/>
        </w:rPr>
        <w:t xml:space="preserve"> den </w:t>
      </w:r>
      <w:proofErr w:type="spellStart"/>
      <w:r w:rsidRPr="009E6CAB">
        <w:rPr>
          <w:sz w:val="28"/>
          <w:szCs w:val="28"/>
          <w:lang w:val="en-US"/>
        </w:rPr>
        <w:t>stilistisch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undifferenzierten</w:t>
      </w:r>
      <w:proofErr w:type="spellEnd"/>
      <w:r w:rsidRPr="009E6CAB">
        <w:rPr>
          <w:sz w:val="28"/>
          <w:szCs w:val="28"/>
          <w:lang w:val="en-US"/>
        </w:rPr>
        <w:t xml:space="preserve"> und den </w:t>
      </w:r>
      <w:proofErr w:type="spellStart"/>
      <w:r w:rsidRPr="009E6CAB">
        <w:rPr>
          <w:sz w:val="28"/>
          <w:szCs w:val="28"/>
          <w:lang w:val="en-US"/>
        </w:rPr>
        <w:t>stilistisch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differenzierten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Wortschatz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ein</w:t>
      </w:r>
      <w:proofErr w:type="spellEnd"/>
      <w:r w:rsidRPr="009E6CAB">
        <w:rPr>
          <w:sz w:val="28"/>
          <w:szCs w:val="28"/>
          <w:lang w:val="en-US"/>
        </w:rPr>
        <w:t>.</w:t>
      </w:r>
      <w:proofErr w:type="gramEnd"/>
      <w:r w:rsidRPr="009E6CAB">
        <w:rPr>
          <w:sz w:val="28"/>
          <w:szCs w:val="28"/>
          <w:lang w:val="en-US"/>
        </w:rPr>
        <w:t xml:space="preserve"> Das </w:t>
      </w:r>
      <w:proofErr w:type="spellStart"/>
      <w:r w:rsidRPr="009E6CAB">
        <w:rPr>
          <w:sz w:val="28"/>
          <w:szCs w:val="28"/>
          <w:lang w:val="en-US"/>
        </w:rPr>
        <w:t>Grundkriterium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für</w:t>
      </w:r>
      <w:proofErr w:type="spellEnd"/>
      <w:r w:rsidRPr="009E6CAB">
        <w:rPr>
          <w:sz w:val="28"/>
          <w:szCs w:val="28"/>
          <w:lang w:val="en-US"/>
        </w:rPr>
        <w:t xml:space="preserve"> die </w:t>
      </w:r>
      <w:proofErr w:type="spellStart"/>
      <w:r w:rsidRPr="009E6CAB">
        <w:rPr>
          <w:sz w:val="28"/>
          <w:szCs w:val="28"/>
          <w:lang w:val="en-US"/>
        </w:rPr>
        <w:t>erste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Gruppe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bildet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Allgemeinverständlichkeit</w:t>
      </w:r>
      <w:proofErr w:type="spellEnd"/>
      <w:r w:rsidRPr="009E6CAB">
        <w:rPr>
          <w:sz w:val="28"/>
          <w:szCs w:val="28"/>
          <w:lang w:val="en-US"/>
        </w:rPr>
        <w:t xml:space="preserve"> und -</w:t>
      </w:r>
      <w:proofErr w:type="spellStart"/>
      <w:r w:rsidRPr="009E6CAB">
        <w:rPr>
          <w:sz w:val="28"/>
          <w:szCs w:val="28"/>
          <w:lang w:val="en-US"/>
        </w:rPr>
        <w:t>gebräuchlichkeit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sowie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vollständige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Neutralität</w:t>
      </w:r>
      <w:proofErr w:type="spellEnd"/>
      <w:r w:rsidRPr="009E6CAB">
        <w:rPr>
          <w:sz w:val="28"/>
          <w:szCs w:val="28"/>
          <w:lang w:val="en-US"/>
        </w:rPr>
        <w:t xml:space="preserve">. </w:t>
      </w:r>
      <w:proofErr w:type="spellStart"/>
      <w:r w:rsidRPr="009E6CAB">
        <w:rPr>
          <w:sz w:val="28"/>
          <w:szCs w:val="28"/>
          <w:lang w:val="en-US"/>
        </w:rPr>
        <w:t>Der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stilistisch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undifferenzierte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Wortschatz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bildet</w:t>
      </w:r>
      <w:proofErr w:type="spellEnd"/>
      <w:r w:rsidRPr="009E6CAB">
        <w:rPr>
          <w:sz w:val="28"/>
          <w:szCs w:val="28"/>
          <w:lang w:val="en-US"/>
        </w:rPr>
        <w:t xml:space="preserve"> den </w:t>
      </w:r>
      <w:proofErr w:type="spellStart"/>
      <w:r w:rsidRPr="009E6CAB">
        <w:rPr>
          <w:sz w:val="28"/>
          <w:szCs w:val="28"/>
          <w:lang w:val="en-US"/>
        </w:rPr>
        <w:t>Grundwortschatz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der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Sprache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9E6CAB">
        <w:rPr>
          <w:sz w:val="28"/>
          <w:szCs w:val="28"/>
          <w:lang w:val="en-US"/>
        </w:rPr>
        <w:t>ist</w:t>
      </w:r>
      <w:proofErr w:type="spellEnd"/>
      <w:proofErr w:type="gramEnd"/>
      <w:r w:rsidRPr="009E6CAB">
        <w:rPr>
          <w:sz w:val="28"/>
          <w:szCs w:val="28"/>
          <w:lang w:val="en-US"/>
        </w:rPr>
        <w:t xml:space="preserve"> also </w:t>
      </w:r>
      <w:proofErr w:type="spellStart"/>
      <w:r w:rsidRPr="009E6CAB">
        <w:rPr>
          <w:sz w:val="28"/>
          <w:szCs w:val="28"/>
          <w:lang w:val="en-US"/>
        </w:rPr>
        <w:t>statistisch</w:t>
      </w:r>
      <w:proofErr w:type="spellEnd"/>
      <w:r w:rsidRPr="009E6CAB">
        <w:rPr>
          <w:sz w:val="28"/>
          <w:szCs w:val="28"/>
          <w:lang w:val="en-US"/>
        </w:rPr>
        <w:t xml:space="preserve"> am </w:t>
      </w:r>
      <w:proofErr w:type="spellStart"/>
      <w:r w:rsidRPr="009E6CAB">
        <w:rPr>
          <w:sz w:val="28"/>
          <w:szCs w:val="28"/>
          <w:lang w:val="en-US"/>
        </w:rPr>
        <w:t>häufigsten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vertreten</w:t>
      </w:r>
      <w:proofErr w:type="spellEnd"/>
      <w:r w:rsidRPr="009E6CAB">
        <w:rPr>
          <w:sz w:val="28"/>
          <w:szCs w:val="28"/>
          <w:lang w:val="en-US"/>
        </w:rPr>
        <w:t xml:space="preserve">. </w:t>
      </w:r>
      <w:proofErr w:type="spellStart"/>
      <w:r w:rsidRPr="009E6CAB">
        <w:rPr>
          <w:sz w:val="28"/>
          <w:szCs w:val="28"/>
          <w:lang w:val="en-US"/>
        </w:rPr>
        <w:t>Solche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Nomen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wie</w:t>
      </w:r>
      <w:proofErr w:type="spellEnd"/>
      <w:r w:rsidRPr="009E6CAB">
        <w:rPr>
          <w:sz w:val="28"/>
          <w:szCs w:val="28"/>
          <w:lang w:val="en-US"/>
        </w:rPr>
        <w:t xml:space="preserve"> Mutter, </w:t>
      </w:r>
      <w:proofErr w:type="spellStart"/>
      <w:r w:rsidRPr="009E6CAB">
        <w:rPr>
          <w:sz w:val="28"/>
          <w:szCs w:val="28"/>
          <w:lang w:val="en-US"/>
        </w:rPr>
        <w:t>Wasser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Erde</w:t>
      </w:r>
      <w:proofErr w:type="spellEnd"/>
      <w:r w:rsidRPr="009E6CAB">
        <w:rPr>
          <w:sz w:val="28"/>
          <w:szCs w:val="28"/>
          <w:lang w:val="en-US"/>
        </w:rPr>
        <w:t xml:space="preserve">, Wald, Berg, </w:t>
      </w:r>
      <w:proofErr w:type="spellStart"/>
      <w:r w:rsidRPr="009E6CAB">
        <w:rPr>
          <w:sz w:val="28"/>
          <w:szCs w:val="28"/>
          <w:lang w:val="en-US"/>
        </w:rPr>
        <w:t>Fisch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Mensch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6CAB">
        <w:rPr>
          <w:sz w:val="28"/>
          <w:szCs w:val="28"/>
          <w:lang w:val="en-US"/>
        </w:rPr>
        <w:t>oder</w:t>
      </w:r>
      <w:proofErr w:type="spellEnd"/>
      <w:proofErr w:type="gram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Verben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wie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leben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gehen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machen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schlafen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sind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stilistisch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völlig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undifferenziert</w:t>
      </w:r>
      <w:proofErr w:type="spellEnd"/>
      <w:r w:rsidRPr="009E6CAB">
        <w:rPr>
          <w:sz w:val="28"/>
          <w:szCs w:val="28"/>
          <w:lang w:val="en-US"/>
        </w:rPr>
        <w:t xml:space="preserve">; </w:t>
      </w:r>
      <w:proofErr w:type="spellStart"/>
      <w:r w:rsidRPr="009E6CAB">
        <w:rPr>
          <w:sz w:val="28"/>
          <w:szCs w:val="28"/>
          <w:lang w:val="en-US"/>
        </w:rPr>
        <w:t>sie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können</w:t>
      </w:r>
      <w:proofErr w:type="spellEnd"/>
      <w:r w:rsidRPr="009E6CAB">
        <w:rPr>
          <w:sz w:val="28"/>
          <w:szCs w:val="28"/>
          <w:lang w:val="en-US"/>
        </w:rPr>
        <w:t xml:space="preserve"> in </w:t>
      </w:r>
      <w:proofErr w:type="spellStart"/>
      <w:r w:rsidRPr="009E6CAB">
        <w:rPr>
          <w:sz w:val="28"/>
          <w:szCs w:val="28"/>
          <w:lang w:val="en-US"/>
        </w:rPr>
        <w:t>allen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Sprachstilen</w:t>
      </w:r>
      <w:proofErr w:type="spellEnd"/>
      <w:r w:rsidRPr="009E6CAB">
        <w:rPr>
          <w:sz w:val="28"/>
          <w:szCs w:val="28"/>
          <w:lang w:val="en-US"/>
        </w:rPr>
        <w:t xml:space="preserve"> und auf </w:t>
      </w:r>
      <w:proofErr w:type="spellStart"/>
      <w:r w:rsidRPr="009E6CAB">
        <w:rPr>
          <w:sz w:val="28"/>
          <w:szCs w:val="28"/>
          <w:lang w:val="en-US"/>
        </w:rPr>
        <w:t>allen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Gebieten</w:t>
      </w:r>
      <w:proofErr w:type="spellEnd"/>
      <w:r w:rsidRPr="009E6CAB">
        <w:rPr>
          <w:sz w:val="28"/>
          <w:szCs w:val="28"/>
          <w:lang w:val="en-US"/>
        </w:rPr>
        <w:t xml:space="preserve"> des </w:t>
      </w:r>
      <w:proofErr w:type="spellStart"/>
      <w:r w:rsidRPr="009E6CAB">
        <w:rPr>
          <w:sz w:val="28"/>
          <w:szCs w:val="28"/>
          <w:lang w:val="en-US"/>
        </w:rPr>
        <w:t>gesellschaftlichen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Lebens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ohne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Unterschiede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gebraucht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werden</w:t>
      </w:r>
      <w:proofErr w:type="spellEnd"/>
      <w:r w:rsidRPr="009E6CAB">
        <w:rPr>
          <w:sz w:val="28"/>
          <w:szCs w:val="28"/>
          <w:lang w:val="en-US"/>
        </w:rPr>
        <w:t xml:space="preserve">. </w:t>
      </w:r>
      <w:proofErr w:type="spellStart"/>
      <w:r w:rsidRPr="009E6CAB">
        <w:rPr>
          <w:sz w:val="28"/>
          <w:szCs w:val="28"/>
          <w:lang w:val="en-US"/>
        </w:rPr>
        <w:t>Auch</w:t>
      </w:r>
      <w:proofErr w:type="spellEnd"/>
      <w:r w:rsidRPr="009E6CAB">
        <w:rPr>
          <w:sz w:val="28"/>
          <w:szCs w:val="28"/>
          <w:lang w:val="en-US"/>
        </w:rPr>
        <w:t xml:space="preserve"> die </w:t>
      </w:r>
      <w:proofErr w:type="spellStart"/>
      <w:r w:rsidRPr="009E6CAB">
        <w:rPr>
          <w:sz w:val="28"/>
          <w:szCs w:val="28"/>
          <w:lang w:val="en-US"/>
        </w:rPr>
        <w:t>meisten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Dienstwortarten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wie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Präpositionen</w:t>
      </w:r>
      <w:proofErr w:type="spellEnd"/>
      <w:r w:rsidRPr="009E6CAB">
        <w:rPr>
          <w:sz w:val="28"/>
          <w:szCs w:val="28"/>
          <w:lang w:val="en-US"/>
        </w:rPr>
        <w:t xml:space="preserve"> an, auf </w:t>
      </w:r>
      <w:proofErr w:type="spellStart"/>
      <w:r w:rsidRPr="009E6CAB">
        <w:rPr>
          <w:sz w:val="28"/>
          <w:szCs w:val="28"/>
          <w:lang w:val="en-US"/>
        </w:rPr>
        <w:t>für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mit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aus</w:t>
      </w:r>
      <w:proofErr w:type="spellEnd"/>
      <w:r w:rsidRPr="009E6CAB">
        <w:rPr>
          <w:sz w:val="28"/>
          <w:szCs w:val="28"/>
          <w:lang w:val="en-US"/>
        </w:rPr>
        <w:t xml:space="preserve">, von </w:t>
      </w:r>
      <w:proofErr w:type="spellStart"/>
      <w:r w:rsidRPr="009E6CAB">
        <w:rPr>
          <w:sz w:val="28"/>
          <w:szCs w:val="28"/>
          <w:lang w:val="en-US"/>
        </w:rPr>
        <w:t>usw</w:t>
      </w:r>
      <w:proofErr w:type="spellEnd"/>
      <w:r w:rsidRPr="009E6CAB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9E6CAB">
        <w:rPr>
          <w:sz w:val="28"/>
          <w:szCs w:val="28"/>
          <w:lang w:val="en-US"/>
        </w:rPr>
        <w:t>haben</w:t>
      </w:r>
      <w:proofErr w:type="spellEnd"/>
      <w:proofErr w:type="gram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keine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Stilfärbung</w:t>
      </w:r>
      <w:proofErr w:type="spellEnd"/>
      <w:r w:rsidRPr="009E6CAB">
        <w:rPr>
          <w:sz w:val="28"/>
          <w:szCs w:val="28"/>
          <w:lang w:val="en-US"/>
        </w:rPr>
        <w:t xml:space="preserve"> (</w:t>
      </w:r>
      <w:proofErr w:type="spellStart"/>
      <w:r w:rsidRPr="009E6CAB">
        <w:rPr>
          <w:sz w:val="28"/>
          <w:szCs w:val="28"/>
          <w:lang w:val="en-US"/>
        </w:rPr>
        <w:t>vgl</w:t>
      </w:r>
      <w:proofErr w:type="spellEnd"/>
      <w:r w:rsidRPr="009E6CAB">
        <w:rPr>
          <w:sz w:val="28"/>
          <w:szCs w:val="28"/>
          <w:lang w:val="en-US"/>
        </w:rPr>
        <w:t xml:space="preserve">. </w:t>
      </w:r>
      <w:proofErr w:type="spellStart"/>
      <w:r w:rsidRPr="009E6CAB">
        <w:rPr>
          <w:sz w:val="28"/>
          <w:szCs w:val="28"/>
          <w:lang w:val="en-US"/>
        </w:rPr>
        <w:t>dagegen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solche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Präpositionen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wie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laut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gemäß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kraft</w:t>
      </w:r>
      <w:proofErr w:type="spellEnd"/>
      <w:r w:rsidRPr="009E6CAB">
        <w:rPr>
          <w:sz w:val="28"/>
          <w:szCs w:val="28"/>
          <w:lang w:val="en-US"/>
        </w:rPr>
        <w:t xml:space="preserve">, in </w:t>
      </w:r>
      <w:proofErr w:type="spellStart"/>
      <w:r w:rsidRPr="009E6CAB">
        <w:rPr>
          <w:sz w:val="28"/>
          <w:szCs w:val="28"/>
          <w:lang w:val="en-US"/>
        </w:rPr>
        <w:t>Gemäßlieit</w:t>
      </w:r>
      <w:proofErr w:type="spellEnd"/>
      <w:r w:rsidRPr="009E6CAB">
        <w:rPr>
          <w:sz w:val="28"/>
          <w:szCs w:val="28"/>
          <w:lang w:val="en-US"/>
        </w:rPr>
        <w:t xml:space="preserve">, in </w:t>
      </w:r>
      <w:proofErr w:type="spellStart"/>
      <w:r w:rsidRPr="009E6CAB">
        <w:rPr>
          <w:sz w:val="28"/>
          <w:szCs w:val="28"/>
          <w:lang w:val="en-US"/>
        </w:rPr>
        <w:t>Bezug</w:t>
      </w:r>
      <w:proofErr w:type="spellEnd"/>
      <w:r w:rsidRPr="009E6CAB">
        <w:rPr>
          <w:sz w:val="28"/>
          <w:szCs w:val="28"/>
          <w:lang w:val="en-US"/>
        </w:rPr>
        <w:t xml:space="preserve"> auf, </w:t>
      </w:r>
      <w:proofErr w:type="spellStart"/>
      <w:r w:rsidRPr="009E6CAB">
        <w:rPr>
          <w:sz w:val="28"/>
          <w:szCs w:val="28"/>
          <w:lang w:val="en-US"/>
        </w:rPr>
        <w:t>betreffs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usw</w:t>
      </w:r>
      <w:proofErr w:type="spellEnd"/>
      <w:r w:rsidRPr="009E6CAB">
        <w:rPr>
          <w:sz w:val="28"/>
          <w:szCs w:val="28"/>
          <w:lang w:val="en-US"/>
        </w:rPr>
        <w:t xml:space="preserve">., die </w:t>
      </w:r>
      <w:proofErr w:type="spellStart"/>
      <w:r w:rsidRPr="009E6CAB">
        <w:rPr>
          <w:sz w:val="28"/>
          <w:szCs w:val="28"/>
          <w:lang w:val="en-US"/>
        </w:rPr>
        <w:t>eine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deutliche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Färbung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aus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dem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Stil</w:t>
      </w:r>
      <w:proofErr w:type="spellEnd"/>
      <w:r w:rsidRPr="009E6CAB">
        <w:rPr>
          <w:sz w:val="28"/>
          <w:szCs w:val="28"/>
          <w:lang w:val="en-US"/>
        </w:rPr>
        <w:t xml:space="preserve"> des </w:t>
      </w:r>
      <w:proofErr w:type="spellStart"/>
      <w:r w:rsidRPr="009E6CAB">
        <w:rPr>
          <w:sz w:val="28"/>
          <w:szCs w:val="28"/>
          <w:lang w:val="en-US"/>
        </w:rPr>
        <w:t>offiziellen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Verkehrs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aufweisen</w:t>
      </w:r>
      <w:proofErr w:type="spellEnd"/>
      <w:r w:rsidRPr="009E6CAB">
        <w:rPr>
          <w:sz w:val="28"/>
          <w:szCs w:val="28"/>
          <w:lang w:val="en-US"/>
        </w:rPr>
        <w:t xml:space="preserve">). </w:t>
      </w:r>
      <w:proofErr w:type="spellStart"/>
      <w:r w:rsidRPr="009E6CAB">
        <w:rPr>
          <w:sz w:val="28"/>
          <w:szCs w:val="28"/>
          <w:lang w:val="en-US"/>
        </w:rPr>
        <w:t>Undifferenziert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sind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auch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abgeleitete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Wörter</w:t>
      </w:r>
      <w:proofErr w:type="spellEnd"/>
      <w:r w:rsidRPr="009E6CAB">
        <w:rPr>
          <w:sz w:val="28"/>
          <w:szCs w:val="28"/>
          <w:lang w:val="en-US"/>
        </w:rPr>
        <w:t xml:space="preserve"> des </w:t>
      </w:r>
      <w:proofErr w:type="spellStart"/>
      <w:r w:rsidRPr="009E6CAB">
        <w:rPr>
          <w:sz w:val="28"/>
          <w:szCs w:val="28"/>
          <w:lang w:val="en-US"/>
        </w:rPr>
        <w:t>Grundwortbestandes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z.B</w:t>
      </w:r>
      <w:proofErr w:type="spellEnd"/>
      <w:r w:rsidRPr="009E6CAB">
        <w:rPr>
          <w:sz w:val="28"/>
          <w:szCs w:val="28"/>
          <w:lang w:val="en-US"/>
        </w:rPr>
        <w:t xml:space="preserve">. von </w:t>
      </w:r>
      <w:proofErr w:type="spellStart"/>
      <w:r w:rsidRPr="009E6CAB">
        <w:rPr>
          <w:sz w:val="28"/>
          <w:szCs w:val="28"/>
          <w:lang w:val="en-US"/>
        </w:rPr>
        <w:t>machen</w:t>
      </w:r>
      <w:proofErr w:type="spellEnd"/>
      <w:proofErr w:type="gramStart"/>
      <w:r w:rsidRPr="009E6CAB">
        <w:rPr>
          <w:sz w:val="28"/>
          <w:szCs w:val="28"/>
          <w:lang w:val="en-US"/>
        </w:rPr>
        <w:t>::</w:t>
      </w:r>
      <w:proofErr w:type="gram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aufmachen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anmachen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zumachen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mitmachen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ausmachen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usw</w:t>
      </w:r>
      <w:proofErr w:type="spellEnd"/>
      <w:r w:rsidRPr="009E6CAB">
        <w:rPr>
          <w:sz w:val="28"/>
          <w:szCs w:val="28"/>
          <w:lang w:val="en-US"/>
        </w:rPr>
        <w:t xml:space="preserve">. </w:t>
      </w:r>
      <w:proofErr w:type="spellStart"/>
      <w:r w:rsidRPr="009E6CAB">
        <w:rPr>
          <w:sz w:val="28"/>
          <w:szCs w:val="28"/>
          <w:lang w:val="en-US"/>
        </w:rPr>
        <w:t>Auch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viele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stehende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Verbindungen</w:t>
      </w:r>
      <w:proofErr w:type="spellEnd"/>
      <w:r w:rsidRPr="009E6CAB">
        <w:rPr>
          <w:sz w:val="28"/>
          <w:szCs w:val="28"/>
          <w:lang w:val="en-US"/>
        </w:rPr>
        <w:t xml:space="preserve"> und </w:t>
      </w:r>
      <w:proofErr w:type="spellStart"/>
      <w:r w:rsidRPr="009E6CAB">
        <w:rPr>
          <w:sz w:val="28"/>
          <w:szCs w:val="28"/>
          <w:lang w:val="en-US"/>
        </w:rPr>
        <w:t>verblasste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Idiome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haben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keine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ausgesprochene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Stilfärbung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z.B</w:t>
      </w:r>
      <w:proofErr w:type="spellEnd"/>
      <w:r w:rsidRPr="009E6CAB">
        <w:rPr>
          <w:sz w:val="28"/>
          <w:szCs w:val="28"/>
          <w:lang w:val="en-US"/>
        </w:rPr>
        <w:t xml:space="preserve">. 68 </w:t>
      </w:r>
      <w:proofErr w:type="spellStart"/>
      <w:r w:rsidRPr="009E6CAB">
        <w:rPr>
          <w:sz w:val="28"/>
          <w:szCs w:val="28"/>
          <w:lang w:val="en-US"/>
        </w:rPr>
        <w:t>weißer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Wein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saure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Milch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Abschied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nehmen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einer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Sache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freien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Lauf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lassen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usw</w:t>
      </w:r>
      <w:proofErr w:type="spellEnd"/>
      <w:r w:rsidRPr="009E6CAB">
        <w:rPr>
          <w:sz w:val="28"/>
          <w:szCs w:val="28"/>
          <w:lang w:val="en-US"/>
        </w:rPr>
        <w:t xml:space="preserve">. </w:t>
      </w:r>
      <w:proofErr w:type="spellStart"/>
      <w:r w:rsidRPr="009E6CAB">
        <w:rPr>
          <w:sz w:val="28"/>
          <w:szCs w:val="28"/>
          <w:lang w:val="en-US"/>
        </w:rPr>
        <w:t>Stilistisch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differenzierter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Wortschatz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6CAB">
        <w:rPr>
          <w:sz w:val="28"/>
          <w:szCs w:val="28"/>
          <w:lang w:val="en-US"/>
        </w:rPr>
        <w:t>ist</w:t>
      </w:r>
      <w:proofErr w:type="spellEnd"/>
      <w:proofErr w:type="gram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nicht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allen</w:t>
      </w:r>
      <w:proofErr w:type="spellEnd"/>
      <w:r w:rsidRPr="009E6CAB">
        <w:rPr>
          <w:sz w:val="28"/>
          <w:szCs w:val="28"/>
          <w:lang w:val="en-US"/>
        </w:rPr>
        <w:t xml:space="preserve"> auf </w:t>
      </w:r>
      <w:proofErr w:type="spellStart"/>
      <w:r w:rsidRPr="009E6CAB">
        <w:rPr>
          <w:sz w:val="28"/>
          <w:szCs w:val="28"/>
          <w:lang w:val="en-US"/>
        </w:rPr>
        <w:t>gleiche</w:t>
      </w:r>
      <w:proofErr w:type="spellEnd"/>
      <w:r w:rsidRPr="009E6CAB">
        <w:rPr>
          <w:sz w:val="28"/>
          <w:szCs w:val="28"/>
          <w:lang w:val="en-US"/>
        </w:rPr>
        <w:t xml:space="preserve"> Weise </w:t>
      </w:r>
      <w:proofErr w:type="spellStart"/>
      <w:r w:rsidRPr="009E6CAB">
        <w:rPr>
          <w:sz w:val="28"/>
          <w:szCs w:val="28"/>
          <w:lang w:val="en-US"/>
        </w:rPr>
        <w:t>verständlich</w:t>
      </w:r>
      <w:proofErr w:type="spellEnd"/>
      <w:r w:rsidRPr="009E6CAB">
        <w:rPr>
          <w:sz w:val="28"/>
          <w:szCs w:val="28"/>
          <w:lang w:val="en-US"/>
        </w:rPr>
        <w:t xml:space="preserve"> und </w:t>
      </w:r>
      <w:proofErr w:type="spellStart"/>
      <w:r w:rsidRPr="009E6CAB">
        <w:rPr>
          <w:sz w:val="28"/>
          <w:szCs w:val="28"/>
          <w:lang w:val="en-US"/>
        </w:rPr>
        <w:t>wird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nicht</w:t>
      </w:r>
      <w:proofErr w:type="spellEnd"/>
      <w:r w:rsidRPr="009E6CAB">
        <w:rPr>
          <w:sz w:val="28"/>
          <w:szCs w:val="28"/>
          <w:lang w:val="en-US"/>
        </w:rPr>
        <w:t xml:space="preserve"> von </w:t>
      </w:r>
      <w:proofErr w:type="spellStart"/>
      <w:r w:rsidRPr="009E6CAB">
        <w:rPr>
          <w:sz w:val="28"/>
          <w:szCs w:val="28"/>
          <w:lang w:val="en-US"/>
        </w:rPr>
        <w:t>allen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gleich</w:t>
      </w:r>
      <w:proofErr w:type="spellEnd"/>
      <w:r w:rsidRPr="009E6CAB">
        <w:rPr>
          <w:sz w:val="28"/>
          <w:szCs w:val="28"/>
          <w:lang w:val="en-US"/>
        </w:rPr>
        <w:t xml:space="preserve"> oft </w:t>
      </w:r>
      <w:proofErr w:type="spellStart"/>
      <w:r w:rsidRPr="009E6CAB">
        <w:rPr>
          <w:sz w:val="28"/>
          <w:szCs w:val="28"/>
          <w:lang w:val="en-US"/>
        </w:rPr>
        <w:t>gebraucht</w:t>
      </w:r>
      <w:proofErr w:type="spellEnd"/>
      <w:r w:rsidRPr="009E6CAB">
        <w:rPr>
          <w:sz w:val="28"/>
          <w:szCs w:val="28"/>
          <w:lang w:val="en-US"/>
        </w:rPr>
        <w:t xml:space="preserve">. </w:t>
      </w:r>
      <w:proofErr w:type="spellStart"/>
      <w:r w:rsidRPr="009E6CAB">
        <w:rPr>
          <w:sz w:val="28"/>
          <w:szCs w:val="28"/>
          <w:lang w:val="en-US"/>
        </w:rPr>
        <w:t>Der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differenzierte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Teil</w:t>
      </w:r>
      <w:proofErr w:type="spellEnd"/>
      <w:r w:rsidRPr="009E6CAB">
        <w:rPr>
          <w:sz w:val="28"/>
          <w:szCs w:val="28"/>
          <w:lang w:val="en-US"/>
        </w:rPr>
        <w:t xml:space="preserve"> des </w:t>
      </w:r>
      <w:proofErr w:type="spellStart"/>
      <w:r w:rsidRPr="009E6CAB">
        <w:rPr>
          <w:sz w:val="28"/>
          <w:szCs w:val="28"/>
          <w:lang w:val="en-US"/>
        </w:rPr>
        <w:t>Wortbestandes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6CAB">
        <w:rPr>
          <w:sz w:val="28"/>
          <w:szCs w:val="28"/>
          <w:lang w:val="en-US"/>
        </w:rPr>
        <w:t>ist</w:t>
      </w:r>
      <w:proofErr w:type="spellEnd"/>
      <w:proofErr w:type="gram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für</w:t>
      </w:r>
      <w:proofErr w:type="spellEnd"/>
      <w:r w:rsidRPr="009E6CAB">
        <w:rPr>
          <w:sz w:val="28"/>
          <w:szCs w:val="28"/>
          <w:lang w:val="en-US"/>
        </w:rPr>
        <w:t xml:space="preserve"> die </w:t>
      </w:r>
      <w:proofErr w:type="spellStart"/>
      <w:r w:rsidRPr="009E6CAB">
        <w:rPr>
          <w:sz w:val="28"/>
          <w:szCs w:val="28"/>
          <w:lang w:val="en-US"/>
        </w:rPr>
        <w:t>Stilbetrachtung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viel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wichtiger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als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der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neutrale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Grundwortschatz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weil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jedes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markierte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Wort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zur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Charakteristik</w:t>
      </w:r>
      <w:proofErr w:type="spellEnd"/>
      <w:r w:rsidRPr="009E6CAB">
        <w:rPr>
          <w:sz w:val="28"/>
          <w:szCs w:val="28"/>
          <w:lang w:val="en-US"/>
        </w:rPr>
        <w:t xml:space="preserve"> des </w:t>
      </w:r>
      <w:proofErr w:type="spellStart"/>
      <w:r w:rsidRPr="009E6CAB">
        <w:rPr>
          <w:sz w:val="28"/>
          <w:szCs w:val="28"/>
          <w:lang w:val="en-US"/>
        </w:rPr>
        <w:t>Textes</w:t>
      </w:r>
      <w:proofErr w:type="spellEnd"/>
      <w:r w:rsidRPr="009E6CAB">
        <w:rPr>
          <w:sz w:val="28"/>
          <w:szCs w:val="28"/>
          <w:lang w:val="en-US"/>
        </w:rPr>
        <w:t xml:space="preserve">, </w:t>
      </w:r>
      <w:proofErr w:type="spellStart"/>
      <w:r w:rsidRPr="009E6CAB">
        <w:rPr>
          <w:sz w:val="28"/>
          <w:szCs w:val="28"/>
          <w:lang w:val="en-US"/>
        </w:rPr>
        <w:t>entsprechenden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Stils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oder</w:t>
      </w:r>
      <w:proofErr w:type="spellEnd"/>
      <w:r w:rsidRPr="009E6CAB">
        <w:rPr>
          <w:sz w:val="28"/>
          <w:szCs w:val="28"/>
          <w:lang w:val="en-US"/>
        </w:rPr>
        <w:t xml:space="preserve"> des </w:t>
      </w:r>
      <w:proofErr w:type="spellStart"/>
      <w:r w:rsidRPr="009E6CAB">
        <w:rPr>
          <w:sz w:val="28"/>
          <w:szCs w:val="28"/>
          <w:lang w:val="en-US"/>
        </w:rPr>
        <w:t>Sprechenden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wesentlich</w:t>
      </w:r>
      <w:proofErr w:type="spellEnd"/>
      <w:r w:rsidRPr="009E6CAB">
        <w:rPr>
          <w:sz w:val="28"/>
          <w:szCs w:val="28"/>
          <w:lang w:val="en-US"/>
        </w:rPr>
        <w:t xml:space="preserve"> </w:t>
      </w:r>
      <w:proofErr w:type="spellStart"/>
      <w:r w:rsidRPr="009E6CAB">
        <w:rPr>
          <w:sz w:val="28"/>
          <w:szCs w:val="28"/>
          <w:lang w:val="en-US"/>
        </w:rPr>
        <w:t>beiträgt</w:t>
      </w:r>
      <w:proofErr w:type="spellEnd"/>
      <w:r w:rsidRPr="009E6CAB">
        <w:rPr>
          <w:sz w:val="28"/>
          <w:szCs w:val="28"/>
          <w:lang w:val="en-US"/>
        </w:rPr>
        <w:t>.</w:t>
      </w:r>
    </w:p>
    <w:sectPr w:rsidR="009E6CAB" w:rsidRPr="009E6CAB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6CAB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E6CAB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5412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5D9E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2019-11-01T16:03:00Z</dcterms:created>
  <dcterms:modified xsi:type="dcterms:W3CDTF">2019-11-01T16:05:00Z</dcterms:modified>
</cp:coreProperties>
</file>